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FE490" w14:textId="3EC4A1C0" w:rsidR="00DB07E0" w:rsidRPr="00590E0E" w:rsidRDefault="00DB07E0" w:rsidP="001E2716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0E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 DO BUDŻETU WOJEWÓDZTWA PODKARPACKIEGO</w:t>
      </w:r>
      <w:r w:rsidR="001E2716" w:rsidRPr="00590E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30CB2" w:rsidRPr="00590E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176443" w:rsidRPr="00590E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20</w:t>
      </w:r>
      <w:r w:rsidR="00E20B8F" w:rsidRPr="00590E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D61B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590E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 W ZAKRESIE DOCHODÓW</w:t>
      </w:r>
    </w:p>
    <w:p w14:paraId="53804286" w14:textId="77777777" w:rsidR="00DB07E0" w:rsidRPr="00590E0E" w:rsidRDefault="00DB07E0" w:rsidP="00DB07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850331" w14:textId="77777777" w:rsidR="00DB07E0" w:rsidRPr="00590E0E" w:rsidRDefault="00DB07E0" w:rsidP="00DB07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D859F2" w14:textId="7DD28E9E" w:rsidR="00DB07E0" w:rsidRPr="00590E0E" w:rsidRDefault="00DB07E0" w:rsidP="00DB07E0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0E0E">
        <w:rPr>
          <w:rFonts w:ascii="Arial" w:eastAsia="Times New Roman" w:hAnsi="Arial" w:cs="Arial"/>
          <w:sz w:val="24"/>
          <w:szCs w:val="24"/>
          <w:lang w:eastAsia="pl-PL"/>
        </w:rPr>
        <w:t>Dochody Budżetu Wo</w:t>
      </w:r>
      <w:r w:rsidR="00176443" w:rsidRPr="00590E0E">
        <w:rPr>
          <w:rFonts w:ascii="Arial" w:eastAsia="Times New Roman" w:hAnsi="Arial" w:cs="Arial"/>
          <w:sz w:val="24"/>
          <w:szCs w:val="24"/>
          <w:lang w:eastAsia="pl-PL"/>
        </w:rPr>
        <w:t>jewództwa Podkarpackiego na 20</w:t>
      </w:r>
      <w:r w:rsidR="00E20B8F" w:rsidRPr="00590E0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61BE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90E0E">
        <w:rPr>
          <w:rFonts w:ascii="Arial" w:eastAsia="Times New Roman" w:hAnsi="Arial" w:cs="Arial"/>
          <w:sz w:val="24"/>
          <w:szCs w:val="24"/>
          <w:lang w:eastAsia="pl-PL"/>
        </w:rPr>
        <w:t xml:space="preserve"> rok zaplanowane </w:t>
      </w:r>
      <w:r w:rsidRPr="00590E0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kwocie </w:t>
      </w:r>
      <w:r w:rsidR="00590E0E" w:rsidRPr="00590E0E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 w:rsidR="00D61BE5">
        <w:rPr>
          <w:rFonts w:ascii="Arial" w:eastAsia="Times New Roman" w:hAnsi="Arial" w:cs="Arial"/>
          <w:b/>
          <w:sz w:val="24"/>
          <w:szCs w:val="24"/>
          <w:lang w:eastAsia="pl-PL"/>
        </w:rPr>
        <w:t>539.873.298</w:t>
      </w:r>
      <w:r w:rsidRPr="00590E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,-zł</w:t>
      </w:r>
      <w:r w:rsidRPr="00590E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obejmują: </w:t>
      </w:r>
    </w:p>
    <w:p w14:paraId="15FF8F87" w14:textId="77777777" w:rsidR="00DB07E0" w:rsidRPr="00590E0E" w:rsidRDefault="00DB07E0" w:rsidP="00DB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1F621" w14:textId="3995478D" w:rsidR="00DB07E0" w:rsidRPr="00590E0E" w:rsidRDefault="003E6B61" w:rsidP="00D61BE5">
      <w:pPr>
        <w:keepNext/>
        <w:numPr>
          <w:ilvl w:val="0"/>
          <w:numId w:val="1"/>
        </w:numPr>
        <w:spacing w:after="0" w:line="360" w:lineRule="auto"/>
        <w:ind w:left="284" w:hanging="284"/>
        <w:jc w:val="both"/>
        <w:outlineLvl w:val="3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590E0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Dochody bieżące w </w:t>
      </w:r>
      <w:proofErr w:type="gramStart"/>
      <w:r w:rsidRPr="00590E0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kwocie</w:t>
      </w:r>
      <w:r w:rsidR="0007291A" w:rsidRPr="00590E0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590E0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="00D61BE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1.</w:t>
      </w:r>
      <w:proofErr w:type="gramEnd"/>
      <w:r w:rsidR="00D61BE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834.816.818</w:t>
      </w:r>
      <w:r w:rsidR="000E02D7" w:rsidRPr="00590E0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,</w:t>
      </w:r>
      <w:r w:rsidR="00DB07E0" w:rsidRPr="00590E0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-zł, z tego:</w:t>
      </w:r>
    </w:p>
    <w:p w14:paraId="7FBBF96C" w14:textId="3251CF01" w:rsidR="00DB07E0" w:rsidRDefault="00DB07E0" w:rsidP="00D61BE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61BE5">
        <w:rPr>
          <w:rFonts w:ascii="Arial" w:eastAsia="Times New Roman" w:hAnsi="Arial" w:cs="Arial"/>
          <w:sz w:val="24"/>
          <w:szCs w:val="24"/>
          <w:lang w:eastAsia="pl-PL"/>
        </w:rPr>
        <w:t>dotacje celowe z budżetu państwa na zadania z zakresu admini</w:t>
      </w:r>
      <w:r w:rsidR="003E6B61" w:rsidRPr="00D61BE5">
        <w:rPr>
          <w:rFonts w:ascii="Arial" w:eastAsia="Times New Roman" w:hAnsi="Arial" w:cs="Arial"/>
          <w:sz w:val="24"/>
          <w:szCs w:val="24"/>
          <w:lang w:eastAsia="pl-PL"/>
        </w:rPr>
        <w:t xml:space="preserve">stracji rządowej </w:t>
      </w:r>
      <w:r w:rsidR="003E6B61" w:rsidRPr="00D61BE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kwocie </w:t>
      </w:r>
      <w:r w:rsidR="00590E0E" w:rsidRPr="00D61BE5">
        <w:rPr>
          <w:rFonts w:ascii="Arial" w:eastAsia="Times New Roman" w:hAnsi="Arial" w:cs="Arial"/>
          <w:sz w:val="24"/>
          <w:szCs w:val="24"/>
          <w:lang w:eastAsia="pl-PL"/>
        </w:rPr>
        <w:t>95</w:t>
      </w:r>
      <w:r w:rsidR="00E71C3B" w:rsidRPr="00D61BE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61BE5" w:rsidRPr="00D61BE5">
        <w:rPr>
          <w:rFonts w:ascii="Arial" w:eastAsia="Times New Roman" w:hAnsi="Arial" w:cs="Arial"/>
          <w:sz w:val="24"/>
          <w:szCs w:val="24"/>
          <w:lang w:eastAsia="pl-PL"/>
        </w:rPr>
        <w:t>204.000</w:t>
      </w:r>
      <w:r w:rsidR="004D595E" w:rsidRPr="00D61BE5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695C8F3B" w14:textId="426C81F2" w:rsidR="00DB07E0" w:rsidRPr="00F635E8" w:rsidRDefault="00713426" w:rsidP="00D61BE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środki </w:t>
      </w:r>
      <w:r w:rsidR="00DB07E0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z funduszy celowych w kwocie </w:t>
      </w:r>
      <w:r w:rsidR="00F635E8" w:rsidRPr="00F635E8">
        <w:rPr>
          <w:rFonts w:ascii="Arial" w:eastAsia="Times New Roman" w:hAnsi="Arial" w:cs="Arial"/>
          <w:sz w:val="24"/>
          <w:szCs w:val="24"/>
          <w:lang w:eastAsia="pl-PL"/>
        </w:rPr>
        <w:t>6.939.000</w:t>
      </w:r>
      <w:r w:rsidR="003E6B61" w:rsidRPr="00F635E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B07E0" w:rsidRPr="00F635E8">
        <w:rPr>
          <w:rFonts w:ascii="Arial" w:eastAsia="Times New Roman" w:hAnsi="Arial" w:cs="Arial"/>
          <w:sz w:val="24"/>
          <w:szCs w:val="24"/>
          <w:lang w:eastAsia="pl-PL"/>
        </w:rPr>
        <w:t>-zł,</w:t>
      </w:r>
      <w:r w:rsidR="002958D8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EEFB2F6" w14:textId="5F3A0EE9" w:rsidR="00DB07E0" w:rsidRPr="00F635E8" w:rsidRDefault="00DB07E0" w:rsidP="00D61BE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35E8">
        <w:rPr>
          <w:rFonts w:ascii="Arial" w:eastAsia="Times New Roman" w:hAnsi="Arial" w:cs="Arial"/>
          <w:sz w:val="24"/>
          <w:szCs w:val="24"/>
          <w:lang w:eastAsia="pl-PL"/>
        </w:rPr>
        <w:t>dotacje celowe z budżetu państ</w:t>
      </w:r>
      <w:r w:rsidR="003E6B61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wa na zadania własne w kwocie </w:t>
      </w:r>
      <w:r w:rsidR="00F635E8" w:rsidRPr="00F635E8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E71C3B" w:rsidRPr="00F635E8">
        <w:rPr>
          <w:rFonts w:ascii="Arial" w:eastAsia="Times New Roman" w:hAnsi="Arial" w:cs="Arial"/>
          <w:sz w:val="24"/>
          <w:szCs w:val="24"/>
          <w:lang w:eastAsia="pl-PL"/>
        </w:rPr>
        <w:t>50</w:t>
      </w:r>
      <w:r w:rsidR="00570EE2" w:rsidRPr="00F635E8">
        <w:rPr>
          <w:rFonts w:ascii="Arial" w:eastAsia="Times New Roman" w:hAnsi="Arial" w:cs="Arial"/>
          <w:sz w:val="24"/>
          <w:szCs w:val="24"/>
          <w:lang w:eastAsia="pl-PL"/>
        </w:rPr>
        <w:t>.000,-zł,</w:t>
      </w:r>
    </w:p>
    <w:p w14:paraId="7815EFF3" w14:textId="13F85790" w:rsidR="007E214E" w:rsidRPr="00F635E8" w:rsidRDefault="007E214E" w:rsidP="00D61BE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35E8">
        <w:rPr>
          <w:rFonts w:ascii="Arial" w:eastAsia="Times New Roman" w:hAnsi="Arial" w:cs="Arial"/>
          <w:sz w:val="24"/>
          <w:szCs w:val="24"/>
          <w:lang w:eastAsia="pl-PL"/>
        </w:rPr>
        <w:t>dotacje celowe otrzymane z tytułu pomocy finansowej udzielanej między jednostkami samorządu terytorialnego na</w:t>
      </w:r>
      <w:r w:rsidR="00A86FAC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dofinansowanie własnych zadań bieżących w kwocie </w:t>
      </w:r>
      <w:r w:rsidR="00F635E8" w:rsidRPr="00F635E8">
        <w:rPr>
          <w:rFonts w:ascii="Arial" w:eastAsia="Times New Roman" w:hAnsi="Arial" w:cs="Arial"/>
          <w:sz w:val="24"/>
          <w:szCs w:val="24"/>
          <w:lang w:eastAsia="pl-PL"/>
        </w:rPr>
        <w:t>5.859.533</w:t>
      </w:r>
      <w:r w:rsidRPr="00F635E8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6CB149C0" w14:textId="758AB9B4" w:rsidR="00DB07E0" w:rsidRPr="00F635E8" w:rsidRDefault="00DB07E0" w:rsidP="00D61BE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35E8">
        <w:rPr>
          <w:rFonts w:ascii="Arial" w:eastAsia="Times New Roman" w:hAnsi="Arial" w:cs="Arial"/>
          <w:sz w:val="24"/>
          <w:szCs w:val="24"/>
          <w:lang w:eastAsia="pl-PL"/>
        </w:rPr>
        <w:t>dotacje celowe na zadania realizowane na podstawie porozumień między jednostkami samo</w:t>
      </w:r>
      <w:r w:rsidR="003E6B61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rządu terytorialnego w kwocie </w:t>
      </w:r>
      <w:r w:rsidR="00F635E8" w:rsidRPr="00F635E8">
        <w:rPr>
          <w:rFonts w:ascii="Arial" w:eastAsia="Times New Roman" w:hAnsi="Arial" w:cs="Arial"/>
          <w:sz w:val="24"/>
          <w:szCs w:val="24"/>
          <w:lang w:eastAsia="pl-PL"/>
        </w:rPr>
        <w:t>8.</w:t>
      </w:r>
      <w:r w:rsidR="00F635E8">
        <w:rPr>
          <w:rFonts w:ascii="Arial" w:eastAsia="Times New Roman" w:hAnsi="Arial" w:cs="Arial"/>
          <w:sz w:val="24"/>
          <w:szCs w:val="24"/>
          <w:lang w:eastAsia="pl-PL"/>
        </w:rPr>
        <w:t>254.865</w:t>
      </w:r>
      <w:r w:rsidRPr="00F635E8">
        <w:rPr>
          <w:rFonts w:ascii="Arial" w:eastAsia="Times New Roman" w:hAnsi="Arial" w:cs="Arial"/>
          <w:sz w:val="24"/>
          <w:szCs w:val="24"/>
          <w:lang w:eastAsia="pl-PL"/>
        </w:rPr>
        <w:t>,-zł,</w:t>
      </w:r>
      <w:r w:rsidR="00570EE2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2F55656" w14:textId="7897CBC8" w:rsidR="00D61BE5" w:rsidRPr="00F635E8" w:rsidRDefault="00DB07E0" w:rsidP="00D61BE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35E8">
        <w:rPr>
          <w:rFonts w:ascii="Arial" w:eastAsia="Times New Roman" w:hAnsi="Arial" w:cs="Arial"/>
          <w:sz w:val="24"/>
          <w:szCs w:val="24"/>
          <w:lang w:eastAsia="pl-PL"/>
        </w:rPr>
        <w:t>środki z budżetu Unii Europejskiej i źródeł zagranicznych na realizację programów i projektów przez</w:t>
      </w:r>
      <w:r w:rsidR="003E6B61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 Sa</w:t>
      </w:r>
      <w:r w:rsidR="00DA79AC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morząd Województwa w kwocie </w:t>
      </w:r>
      <w:r w:rsidR="00F635E8" w:rsidRPr="00F635E8">
        <w:rPr>
          <w:rFonts w:ascii="Arial" w:eastAsia="Times New Roman" w:hAnsi="Arial" w:cs="Arial"/>
          <w:sz w:val="24"/>
          <w:szCs w:val="24"/>
          <w:lang w:eastAsia="pl-PL"/>
        </w:rPr>
        <w:br/>
        <w:t>153.445.966</w:t>
      </w:r>
      <w:r w:rsidRPr="00F635E8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5D5188C8" w14:textId="367F3859" w:rsidR="00993ADB" w:rsidRPr="00F635E8" w:rsidRDefault="00993ADB" w:rsidP="00D61BE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82399551"/>
      <w:r w:rsidRPr="00F635E8">
        <w:rPr>
          <w:rFonts w:ascii="Arial" w:hAnsi="Arial" w:cs="Arial"/>
          <w:sz w:val="24"/>
          <w:szCs w:val="24"/>
        </w:rPr>
        <w:t xml:space="preserve">środki z budżetu Unii Europejskiej jako refundacja wydatków poniesionych ze środków własnych </w:t>
      </w:r>
      <w:r w:rsidR="009314E4" w:rsidRPr="00F635E8">
        <w:rPr>
          <w:rFonts w:ascii="Arial" w:hAnsi="Arial" w:cs="Arial"/>
          <w:sz w:val="24"/>
          <w:szCs w:val="24"/>
        </w:rPr>
        <w:t xml:space="preserve">na realizację projektów własnych </w:t>
      </w:r>
      <w:r w:rsidR="009314E4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Samorządu Województwa </w:t>
      </w:r>
      <w:r w:rsidR="009314E4" w:rsidRPr="00F635E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635E8">
        <w:rPr>
          <w:rFonts w:ascii="Arial" w:hAnsi="Arial" w:cs="Arial"/>
          <w:sz w:val="24"/>
          <w:szCs w:val="24"/>
        </w:rPr>
        <w:t>w kwocie</w:t>
      </w:r>
      <w:r w:rsidR="00DA79AC" w:rsidRPr="00F635E8">
        <w:rPr>
          <w:rFonts w:ascii="Arial" w:hAnsi="Arial" w:cs="Arial"/>
          <w:sz w:val="24"/>
          <w:szCs w:val="24"/>
        </w:rPr>
        <w:t xml:space="preserve"> </w:t>
      </w:r>
      <w:r w:rsidR="00F635E8" w:rsidRPr="00F635E8">
        <w:rPr>
          <w:rFonts w:ascii="Arial" w:hAnsi="Arial" w:cs="Arial"/>
          <w:sz w:val="24"/>
          <w:szCs w:val="24"/>
        </w:rPr>
        <w:t>2.086.600</w:t>
      </w:r>
      <w:r w:rsidR="00DA79AC" w:rsidRPr="00F635E8">
        <w:rPr>
          <w:rFonts w:ascii="Arial" w:hAnsi="Arial" w:cs="Arial"/>
          <w:sz w:val="24"/>
          <w:szCs w:val="24"/>
        </w:rPr>
        <w:t>,-zł,</w:t>
      </w:r>
      <w:r w:rsidRPr="00F635E8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1BF95A0B" w14:textId="5A44EC66" w:rsidR="00DB07E0" w:rsidRPr="00F635E8" w:rsidRDefault="00DB07E0" w:rsidP="00D61BE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35E8">
        <w:rPr>
          <w:rFonts w:ascii="Arial" w:eastAsia="Times New Roman" w:hAnsi="Arial" w:cs="Arial"/>
          <w:sz w:val="24"/>
          <w:szCs w:val="24"/>
          <w:lang w:eastAsia="pl-PL"/>
        </w:rPr>
        <w:t>dotacje z budżetu państwa</w:t>
      </w:r>
      <w:r w:rsidR="009D47CC">
        <w:rPr>
          <w:rFonts w:ascii="Arial" w:eastAsia="Times New Roman" w:hAnsi="Arial" w:cs="Arial"/>
          <w:sz w:val="24"/>
          <w:szCs w:val="24"/>
          <w:lang w:eastAsia="pl-PL"/>
        </w:rPr>
        <w:t xml:space="preserve"> oraz NFOŚiGW</w:t>
      </w:r>
      <w:r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 na finansowanie i współfinansowanie programów i projektów realizowanych przy udziale środków z budżetu Unii Europejskiej i </w:t>
      </w:r>
      <w:r w:rsidR="003E6B61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źródeł zagranicznych w kwocie </w:t>
      </w:r>
      <w:r w:rsidR="00F635E8" w:rsidRPr="00F635E8">
        <w:rPr>
          <w:rFonts w:ascii="Arial" w:eastAsia="Times New Roman" w:hAnsi="Arial" w:cs="Arial"/>
          <w:sz w:val="24"/>
          <w:szCs w:val="24"/>
          <w:lang w:eastAsia="pl-PL"/>
        </w:rPr>
        <w:t>163.116.026</w:t>
      </w:r>
      <w:r w:rsidRPr="00F635E8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470DFC40" w14:textId="5628DE14" w:rsidR="00D61BE5" w:rsidRPr="00F635E8" w:rsidRDefault="00DA79AC" w:rsidP="00F635E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35E8">
        <w:rPr>
          <w:rFonts w:ascii="Arial" w:hAnsi="Arial" w:cs="Arial"/>
          <w:sz w:val="24"/>
          <w:szCs w:val="24"/>
        </w:rPr>
        <w:t>dotacja celowa z budżetu państwa</w:t>
      </w:r>
      <w:r w:rsidR="009D47CC" w:rsidRPr="009D47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47CC">
        <w:rPr>
          <w:rFonts w:ascii="Arial" w:eastAsia="Times New Roman" w:hAnsi="Arial" w:cs="Arial"/>
          <w:sz w:val="24"/>
          <w:szCs w:val="24"/>
          <w:lang w:eastAsia="pl-PL"/>
        </w:rPr>
        <w:t>oraz NFOŚiGW</w:t>
      </w:r>
      <w:r w:rsidRPr="00F635E8">
        <w:rPr>
          <w:rFonts w:ascii="Arial" w:hAnsi="Arial" w:cs="Arial"/>
          <w:sz w:val="24"/>
          <w:szCs w:val="24"/>
        </w:rPr>
        <w:t xml:space="preserve"> jako refundacja wydatków poniesionych ze środków</w:t>
      </w:r>
      <w:r w:rsidR="004B5C61" w:rsidRPr="00F635E8">
        <w:rPr>
          <w:rFonts w:ascii="Arial" w:hAnsi="Arial" w:cs="Arial"/>
          <w:sz w:val="24"/>
          <w:szCs w:val="24"/>
        </w:rPr>
        <w:t xml:space="preserve"> własnych na realizację projekt</w:t>
      </w:r>
      <w:r w:rsidR="009314E4" w:rsidRPr="00F635E8">
        <w:rPr>
          <w:rFonts w:ascii="Arial" w:hAnsi="Arial" w:cs="Arial"/>
          <w:sz w:val="24"/>
          <w:szCs w:val="24"/>
        </w:rPr>
        <w:t>ów własnych</w:t>
      </w:r>
      <w:r w:rsidR="004B5C61" w:rsidRPr="00F635E8">
        <w:rPr>
          <w:rFonts w:ascii="Arial" w:hAnsi="Arial" w:cs="Arial"/>
          <w:sz w:val="24"/>
          <w:szCs w:val="24"/>
        </w:rPr>
        <w:t xml:space="preserve"> </w:t>
      </w:r>
      <w:r w:rsidR="009314E4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Samorządu Województwa </w:t>
      </w:r>
      <w:r w:rsidR="009314E4" w:rsidRPr="00F635E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635E8">
        <w:rPr>
          <w:rFonts w:ascii="Arial" w:hAnsi="Arial" w:cs="Arial"/>
          <w:sz w:val="24"/>
          <w:szCs w:val="24"/>
        </w:rPr>
        <w:t xml:space="preserve">w kwocie </w:t>
      </w:r>
      <w:r w:rsidR="00F635E8" w:rsidRPr="00F635E8">
        <w:rPr>
          <w:rFonts w:ascii="Arial" w:hAnsi="Arial" w:cs="Arial"/>
          <w:sz w:val="24"/>
          <w:szCs w:val="24"/>
        </w:rPr>
        <w:t>2.244.286</w:t>
      </w:r>
      <w:r w:rsidR="00570EE2" w:rsidRPr="00F635E8">
        <w:rPr>
          <w:rFonts w:ascii="Arial" w:hAnsi="Arial" w:cs="Arial"/>
          <w:sz w:val="24"/>
          <w:szCs w:val="24"/>
        </w:rPr>
        <w:t>,</w:t>
      </w:r>
      <w:r w:rsidRPr="00F635E8">
        <w:rPr>
          <w:rFonts w:ascii="Arial" w:hAnsi="Arial" w:cs="Arial"/>
          <w:sz w:val="24"/>
          <w:szCs w:val="24"/>
        </w:rPr>
        <w:t>-zł,</w:t>
      </w:r>
    </w:p>
    <w:p w14:paraId="2EEB7D72" w14:textId="0A9DDAB8" w:rsidR="00DB07E0" w:rsidRDefault="00DB07E0" w:rsidP="00D61BE5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61BE5">
        <w:rPr>
          <w:rFonts w:ascii="Arial" w:eastAsia="Times New Roman" w:hAnsi="Arial" w:cs="Arial"/>
          <w:sz w:val="24"/>
          <w:szCs w:val="24"/>
          <w:lang w:eastAsia="pl-PL"/>
        </w:rPr>
        <w:t xml:space="preserve">udziały Województwa </w:t>
      </w:r>
      <w:r w:rsidR="00514D05" w:rsidRPr="00D61BE5">
        <w:rPr>
          <w:rFonts w:ascii="Arial" w:eastAsia="Times New Roman" w:hAnsi="Arial" w:cs="Arial"/>
          <w:sz w:val="24"/>
          <w:szCs w:val="24"/>
          <w:lang w:eastAsia="pl-PL"/>
        </w:rPr>
        <w:t xml:space="preserve">w podatku dochodowym w kwocie </w:t>
      </w:r>
      <w:r w:rsidR="00D61BE5" w:rsidRPr="00D61BE5">
        <w:rPr>
          <w:rFonts w:ascii="Arial" w:eastAsia="Times New Roman" w:hAnsi="Arial" w:cs="Arial"/>
          <w:sz w:val="24"/>
          <w:szCs w:val="24"/>
          <w:lang w:eastAsia="pl-PL"/>
        </w:rPr>
        <w:t>653.370.813</w:t>
      </w:r>
      <w:r w:rsidRPr="00D61BE5">
        <w:rPr>
          <w:rFonts w:ascii="Arial" w:eastAsia="Times New Roman" w:hAnsi="Arial" w:cs="Arial"/>
          <w:sz w:val="24"/>
          <w:szCs w:val="24"/>
          <w:lang w:eastAsia="pl-PL"/>
        </w:rPr>
        <w:t>,-zł, z</w:t>
      </w:r>
      <w:r w:rsidR="00E71C3B" w:rsidRPr="00D61B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61BE5">
        <w:rPr>
          <w:rFonts w:ascii="Arial" w:eastAsia="Times New Roman" w:hAnsi="Arial" w:cs="Arial"/>
          <w:sz w:val="24"/>
          <w:szCs w:val="24"/>
          <w:lang w:eastAsia="pl-PL"/>
        </w:rPr>
        <w:t>tego:</w:t>
      </w:r>
    </w:p>
    <w:p w14:paraId="1B3857BB" w14:textId="0F7FABFF" w:rsidR="00DB07E0" w:rsidRDefault="00DB07E0" w:rsidP="00D61BE5">
      <w:pPr>
        <w:pStyle w:val="Akapitzlist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61BE5">
        <w:rPr>
          <w:rFonts w:ascii="Arial" w:eastAsia="Times New Roman" w:hAnsi="Arial" w:cs="Arial"/>
          <w:sz w:val="24"/>
          <w:szCs w:val="24"/>
          <w:lang w:eastAsia="pl-PL"/>
        </w:rPr>
        <w:t>w podatku d</w:t>
      </w:r>
      <w:r w:rsidR="003E6B61" w:rsidRPr="00D61BE5">
        <w:rPr>
          <w:rFonts w:ascii="Arial" w:eastAsia="Times New Roman" w:hAnsi="Arial" w:cs="Arial"/>
          <w:sz w:val="24"/>
          <w:szCs w:val="24"/>
          <w:lang w:eastAsia="pl-PL"/>
        </w:rPr>
        <w:t xml:space="preserve">ochodowym od osób fizycznych – </w:t>
      </w:r>
      <w:r w:rsidR="00D61BE5" w:rsidRPr="00D61BE5">
        <w:rPr>
          <w:rFonts w:ascii="Arial" w:eastAsia="Times New Roman" w:hAnsi="Arial" w:cs="Arial"/>
          <w:sz w:val="24"/>
          <w:szCs w:val="24"/>
          <w:lang w:eastAsia="pl-PL"/>
        </w:rPr>
        <w:t>294.057.727</w:t>
      </w:r>
      <w:r w:rsidRPr="00D61BE5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5B8A6830" w14:textId="2F361C07" w:rsidR="00DB07E0" w:rsidRPr="00D61BE5" w:rsidRDefault="00DB07E0" w:rsidP="00D61BE5">
      <w:pPr>
        <w:pStyle w:val="Akapitzlist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61BE5">
        <w:rPr>
          <w:rFonts w:ascii="Arial" w:eastAsia="Times New Roman" w:hAnsi="Arial" w:cs="Arial"/>
          <w:sz w:val="24"/>
          <w:szCs w:val="24"/>
          <w:lang w:eastAsia="pl-PL"/>
        </w:rPr>
        <w:t xml:space="preserve">w podatku </w:t>
      </w:r>
      <w:r w:rsidR="003E6B61" w:rsidRPr="00D61BE5">
        <w:rPr>
          <w:rFonts w:ascii="Arial" w:eastAsia="Times New Roman" w:hAnsi="Arial" w:cs="Arial"/>
          <w:sz w:val="24"/>
          <w:szCs w:val="24"/>
          <w:lang w:eastAsia="pl-PL"/>
        </w:rPr>
        <w:t xml:space="preserve">dochodowym od osób prawnych – </w:t>
      </w:r>
      <w:r w:rsidR="00D61BE5" w:rsidRPr="00D61BE5">
        <w:rPr>
          <w:rFonts w:ascii="Arial" w:eastAsia="Times New Roman" w:hAnsi="Arial" w:cs="Arial"/>
          <w:sz w:val="24"/>
          <w:szCs w:val="24"/>
          <w:lang w:eastAsia="pl-PL"/>
        </w:rPr>
        <w:t>359.313.086</w:t>
      </w:r>
      <w:r w:rsidRPr="00D61BE5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643C3583" w14:textId="615CFF82" w:rsidR="005A43B6" w:rsidRPr="00D61BE5" w:rsidRDefault="003E6B61" w:rsidP="00D61BE5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284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61BE5">
        <w:rPr>
          <w:rFonts w:ascii="Arial" w:eastAsia="Times New Roman" w:hAnsi="Arial" w:cs="Arial"/>
          <w:sz w:val="24"/>
          <w:szCs w:val="24"/>
          <w:lang w:eastAsia="pl-PL"/>
        </w:rPr>
        <w:t>subwencj</w:t>
      </w:r>
      <w:r w:rsidR="00D61BE5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D61BE5">
        <w:rPr>
          <w:rFonts w:ascii="Arial" w:eastAsia="Times New Roman" w:hAnsi="Arial" w:cs="Arial"/>
          <w:sz w:val="24"/>
          <w:szCs w:val="24"/>
          <w:lang w:eastAsia="pl-PL"/>
        </w:rPr>
        <w:t xml:space="preserve"> ogóln</w:t>
      </w:r>
      <w:r w:rsidR="00D61BE5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D61BE5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proofErr w:type="gramStart"/>
      <w:r w:rsidRPr="00D61BE5">
        <w:rPr>
          <w:rFonts w:ascii="Arial" w:eastAsia="Times New Roman" w:hAnsi="Arial" w:cs="Arial"/>
          <w:sz w:val="24"/>
          <w:szCs w:val="24"/>
          <w:lang w:eastAsia="pl-PL"/>
        </w:rPr>
        <w:t>kwocie</w:t>
      </w:r>
      <w:r w:rsidR="001D17D0" w:rsidRPr="00D61BE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D61BE5" w:rsidRPr="00D61BE5">
        <w:rPr>
          <w:rFonts w:ascii="Arial" w:eastAsia="Times New Roman" w:hAnsi="Arial" w:cs="Arial"/>
          <w:sz w:val="24"/>
          <w:szCs w:val="24"/>
          <w:lang w:eastAsia="pl-PL"/>
        </w:rPr>
        <w:t>642.</w:t>
      </w:r>
      <w:proofErr w:type="gramEnd"/>
      <w:r w:rsidR="00D61BE5" w:rsidRPr="00D61BE5">
        <w:rPr>
          <w:rFonts w:ascii="Arial" w:eastAsia="Times New Roman" w:hAnsi="Arial" w:cs="Arial"/>
          <w:sz w:val="24"/>
          <w:szCs w:val="24"/>
          <w:lang w:eastAsia="pl-PL"/>
        </w:rPr>
        <w:t>028.328</w:t>
      </w:r>
      <w:r w:rsidR="00DB07E0" w:rsidRPr="00D61BE5">
        <w:rPr>
          <w:rFonts w:ascii="Arial" w:eastAsia="Times New Roman" w:hAnsi="Arial" w:cs="Arial"/>
          <w:sz w:val="24"/>
          <w:szCs w:val="24"/>
          <w:lang w:eastAsia="pl-PL"/>
        </w:rPr>
        <w:t xml:space="preserve">,-zł, </w:t>
      </w:r>
    </w:p>
    <w:p w14:paraId="74DDBF6C" w14:textId="76C4A657" w:rsidR="00DB07E0" w:rsidRPr="00D61BE5" w:rsidRDefault="00C774C4" w:rsidP="003E65C0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F635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pozostałe dochody własne (</w:t>
      </w:r>
      <w:r w:rsidR="004457D5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m.in. </w:t>
      </w:r>
      <w:r w:rsidR="00DB07E0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dochody realizowane przez jednostki </w:t>
      </w:r>
      <w:r w:rsidR="00DB07E0"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budżetowe, </w:t>
      </w:r>
      <w:r w:rsidRPr="000F2AE1">
        <w:rPr>
          <w:rFonts w:ascii="Arial" w:eastAsia="Times New Roman" w:hAnsi="Arial" w:cs="Arial"/>
          <w:sz w:val="24"/>
          <w:szCs w:val="24"/>
          <w:lang w:eastAsia="pl-PL"/>
        </w:rPr>
        <w:t>dzierżawa pojazdów szynowych</w:t>
      </w:r>
      <w:r w:rsidR="000F2AE1"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 i symulatora jazdy wraz z halą zaplecza PKA</w:t>
      </w:r>
      <w:r w:rsidR="004457D5"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F2AE1">
        <w:rPr>
          <w:rFonts w:ascii="Arial" w:eastAsia="Times New Roman" w:hAnsi="Arial" w:cs="Arial"/>
          <w:sz w:val="24"/>
          <w:szCs w:val="24"/>
          <w:lang w:eastAsia="pl-PL"/>
        </w:rPr>
        <w:t>wpływy z opłat</w:t>
      </w:r>
      <w:r w:rsidR="004457D5" w:rsidRPr="000F2AE1">
        <w:rPr>
          <w:rFonts w:ascii="Arial" w:eastAsia="Times New Roman" w:hAnsi="Arial" w:cs="Arial"/>
          <w:sz w:val="24"/>
          <w:szCs w:val="24"/>
          <w:lang w:eastAsia="pl-PL"/>
        </w:rPr>
        <w:t>, w tym</w:t>
      </w:r>
      <w:r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 za wyłączenie z produkcji gruntów rolnych</w:t>
      </w:r>
      <w:r w:rsidR="005546FA" w:rsidRPr="000F2AE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B152C">
        <w:rPr>
          <w:rFonts w:ascii="Arial" w:eastAsia="Times New Roman" w:hAnsi="Arial" w:cs="Arial"/>
          <w:sz w:val="24"/>
          <w:szCs w:val="24"/>
          <w:lang w:eastAsia="pl-PL"/>
        </w:rPr>
        <w:t xml:space="preserve"> wydobywanie węglowodorów ze złóż zlokalizowanych na terenie województwa podkarpackiego,</w:t>
      </w:r>
      <w:r w:rsidR="005546FA"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 odsetki od lokat wolnych środków budżetowych oraz od środków na rachunkach bankowych</w:t>
      </w:r>
      <w:r w:rsidR="003E6B61"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3E6B61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w kwocie </w:t>
      </w:r>
      <w:r w:rsidR="00F635E8" w:rsidRPr="00F635E8">
        <w:rPr>
          <w:rFonts w:ascii="Arial" w:eastAsia="Times New Roman" w:hAnsi="Arial" w:cs="Arial"/>
          <w:sz w:val="24"/>
          <w:szCs w:val="24"/>
          <w:lang w:eastAsia="pl-PL"/>
        </w:rPr>
        <w:t>101.417.401</w:t>
      </w:r>
      <w:r w:rsidR="00DB07E0" w:rsidRPr="00F635E8">
        <w:rPr>
          <w:rFonts w:ascii="Arial" w:eastAsia="Times New Roman" w:hAnsi="Arial" w:cs="Arial"/>
          <w:sz w:val="24"/>
          <w:szCs w:val="24"/>
          <w:lang w:eastAsia="pl-PL"/>
        </w:rPr>
        <w:t>,-zł.</w:t>
      </w:r>
    </w:p>
    <w:p w14:paraId="7A059475" w14:textId="77777777" w:rsidR="00DB07E0" w:rsidRPr="00590E0E" w:rsidRDefault="00DB07E0" w:rsidP="00DB07E0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29B23F" w14:textId="51BBFAD2" w:rsidR="0040298D" w:rsidRPr="00AB3640" w:rsidRDefault="002958D8" w:rsidP="0040298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90E0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Dochody majątkowe w kwocie </w:t>
      </w:r>
      <w:r w:rsidR="00D61BE5">
        <w:rPr>
          <w:rFonts w:ascii="Arial" w:eastAsia="Times New Roman" w:hAnsi="Arial" w:cs="Arial"/>
          <w:b/>
          <w:i/>
          <w:sz w:val="24"/>
          <w:szCs w:val="24"/>
          <w:lang w:eastAsia="pl-PL"/>
        </w:rPr>
        <w:t>705.056.480</w:t>
      </w:r>
      <w:r w:rsidR="00514D05" w:rsidRPr="00AB3640">
        <w:rPr>
          <w:rFonts w:ascii="Arial" w:eastAsia="Times New Roman" w:hAnsi="Arial" w:cs="Arial"/>
          <w:b/>
          <w:i/>
          <w:sz w:val="24"/>
          <w:szCs w:val="24"/>
          <w:lang w:eastAsia="pl-PL"/>
        </w:rPr>
        <w:t>,</w:t>
      </w:r>
      <w:r w:rsidR="00DB07E0" w:rsidRPr="00AB3640">
        <w:rPr>
          <w:rFonts w:ascii="Arial" w:eastAsia="Times New Roman" w:hAnsi="Arial" w:cs="Arial"/>
          <w:b/>
          <w:i/>
          <w:sz w:val="24"/>
          <w:szCs w:val="24"/>
          <w:lang w:eastAsia="pl-PL"/>
        </w:rPr>
        <w:t>-zł, z tego:</w:t>
      </w:r>
    </w:p>
    <w:p w14:paraId="545421AD" w14:textId="6012B6CC" w:rsidR="00B139AF" w:rsidRPr="000F2AE1" w:rsidRDefault="00713426" w:rsidP="00D61BE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2AE1">
        <w:rPr>
          <w:rFonts w:ascii="Arial" w:eastAsia="Times New Roman" w:hAnsi="Arial" w:cs="Arial"/>
          <w:sz w:val="24"/>
          <w:szCs w:val="24"/>
          <w:lang w:eastAsia="pl-PL"/>
        </w:rPr>
        <w:t>środki</w:t>
      </w:r>
      <w:r w:rsidR="00B139AF"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 z funduszy celowych w kwocie </w:t>
      </w:r>
      <w:r w:rsidR="000F2AE1" w:rsidRPr="000F2AE1">
        <w:rPr>
          <w:rFonts w:ascii="Arial" w:eastAsia="Times New Roman" w:hAnsi="Arial" w:cs="Arial"/>
          <w:sz w:val="24"/>
          <w:szCs w:val="24"/>
          <w:lang w:eastAsia="pl-PL"/>
        </w:rPr>
        <w:t>1.500</w:t>
      </w:r>
      <w:r w:rsidR="00AB3640" w:rsidRPr="000F2AE1">
        <w:rPr>
          <w:rFonts w:ascii="Arial" w:eastAsia="Times New Roman" w:hAnsi="Arial" w:cs="Arial"/>
          <w:sz w:val="24"/>
          <w:szCs w:val="24"/>
          <w:lang w:eastAsia="pl-PL"/>
        </w:rPr>
        <w:t>.000</w:t>
      </w:r>
      <w:r w:rsidR="002958D8" w:rsidRPr="000F2AE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139AF" w:rsidRPr="000F2AE1">
        <w:rPr>
          <w:rFonts w:ascii="Arial" w:eastAsia="Times New Roman" w:hAnsi="Arial" w:cs="Arial"/>
          <w:sz w:val="24"/>
          <w:szCs w:val="24"/>
          <w:lang w:eastAsia="pl-PL"/>
        </w:rPr>
        <w:t>-zł,</w:t>
      </w:r>
      <w:r w:rsidR="00570EE2"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BC03F70" w14:textId="1DD70004" w:rsidR="00EF02ED" w:rsidRPr="000F2AE1" w:rsidRDefault="00EF02ED" w:rsidP="00D61BE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środki z Rządowego Funduszu Rozwoju Dróg na dofinansowanie własnych inwestycji w kwocie </w:t>
      </w:r>
      <w:r w:rsidR="000F2AE1" w:rsidRPr="000F2AE1">
        <w:rPr>
          <w:rFonts w:ascii="Arial" w:eastAsia="Times New Roman" w:hAnsi="Arial" w:cs="Arial"/>
          <w:sz w:val="24"/>
          <w:szCs w:val="24"/>
          <w:lang w:eastAsia="pl-PL"/>
        </w:rPr>
        <w:t>295.621.000</w:t>
      </w:r>
      <w:r w:rsidRPr="000F2AE1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35FD5779" w14:textId="7A040CC8" w:rsidR="00AB3640" w:rsidRPr="000F2AE1" w:rsidRDefault="00AB3640" w:rsidP="00D61BE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środki z Funduszu Przeciwdziałania COVID-19 na finansowanie lub dofinansowanie kosztów realizacji inwestycji i zakupów inwestycyjnych związanych z przeciwdziałaniem COVID-19 w kwocie </w:t>
      </w:r>
      <w:r w:rsidR="000F2AE1" w:rsidRPr="000F2AE1">
        <w:rPr>
          <w:rFonts w:ascii="Arial" w:eastAsia="Times New Roman" w:hAnsi="Arial" w:cs="Arial"/>
          <w:sz w:val="24"/>
          <w:szCs w:val="24"/>
          <w:lang w:eastAsia="pl-PL"/>
        </w:rPr>
        <w:t>8.354.340</w:t>
      </w:r>
      <w:r w:rsidRPr="000F2AE1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15326910" w14:textId="6737F923" w:rsidR="000F2AE1" w:rsidRPr="000F2AE1" w:rsidRDefault="000F2AE1" w:rsidP="00D61BE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2AE1">
        <w:rPr>
          <w:rFonts w:ascii="Arial" w:eastAsia="Times New Roman" w:hAnsi="Arial" w:cs="Arial"/>
          <w:sz w:val="24"/>
          <w:szCs w:val="24"/>
          <w:lang w:eastAsia="pl-PL"/>
        </w:rPr>
        <w:t>środki z Rządowego Funduszu Polski Ład: Program Inwestycji Strategicznych na realizację zadań inwestycyjnych w kwocie 53.065.000,-zł,</w:t>
      </w:r>
    </w:p>
    <w:p w14:paraId="2AA1AD65" w14:textId="005BE950" w:rsidR="00730EB1" w:rsidRPr="000F2AE1" w:rsidRDefault="00DB07E0" w:rsidP="00D61BE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2AE1">
        <w:rPr>
          <w:rFonts w:ascii="Arial" w:eastAsia="Times New Roman" w:hAnsi="Arial" w:cs="Arial"/>
          <w:sz w:val="24"/>
          <w:szCs w:val="24"/>
          <w:lang w:eastAsia="pl-PL"/>
        </w:rPr>
        <w:t>dotacje celowe otrzymane z tytułu pomocy finansowej udzielanej między jednostkami samorządu terytorialnego na dofinansowanie własnych zadań inwestycyjnych i z</w:t>
      </w:r>
      <w:r w:rsidR="00E444ED"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akupów inwestycyjnych w kwocie </w:t>
      </w:r>
      <w:r w:rsidR="000F2AE1" w:rsidRPr="000F2AE1">
        <w:rPr>
          <w:rFonts w:ascii="Arial" w:eastAsia="Times New Roman" w:hAnsi="Arial" w:cs="Arial"/>
          <w:sz w:val="24"/>
          <w:szCs w:val="24"/>
          <w:lang w:eastAsia="pl-PL"/>
        </w:rPr>
        <w:t>7.865.975</w:t>
      </w:r>
      <w:r w:rsidR="005B7EC8" w:rsidRPr="000F2AE1">
        <w:rPr>
          <w:rFonts w:ascii="Arial" w:eastAsia="Times New Roman" w:hAnsi="Arial" w:cs="Arial"/>
          <w:sz w:val="24"/>
          <w:szCs w:val="24"/>
          <w:lang w:eastAsia="pl-PL"/>
        </w:rPr>
        <w:t>,-zł</w:t>
      </w:r>
      <w:r w:rsidR="00730EB1" w:rsidRPr="000F2AE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785D41C" w14:textId="56F8892F" w:rsidR="00DB07E0" w:rsidRDefault="00BA101C" w:rsidP="00D61BE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środki z </w:t>
      </w:r>
      <w:r w:rsidR="00DB07E0" w:rsidRPr="000F2AE1">
        <w:rPr>
          <w:rFonts w:ascii="Arial" w:eastAsia="Times New Roman" w:hAnsi="Arial" w:cs="Arial"/>
          <w:sz w:val="24"/>
          <w:szCs w:val="24"/>
          <w:lang w:eastAsia="pl-PL"/>
        </w:rPr>
        <w:t>budżetu Unii Europejskiej</w:t>
      </w:r>
      <w:bookmarkStart w:id="1" w:name="_GoBack"/>
      <w:bookmarkEnd w:id="1"/>
      <w:r w:rsidR="00DB07E0"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 i źródeł zagranicznych na realizację programów i projektów przez Samorząd Województwa w kwocie </w:t>
      </w:r>
      <w:r w:rsidR="00F3402D" w:rsidRPr="000F2AE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F2AE1" w:rsidRPr="000F2AE1">
        <w:rPr>
          <w:rFonts w:ascii="Arial" w:eastAsia="Times New Roman" w:hAnsi="Arial" w:cs="Arial"/>
          <w:sz w:val="24"/>
          <w:szCs w:val="24"/>
          <w:lang w:eastAsia="pl-PL"/>
        </w:rPr>
        <w:t>271.127.181</w:t>
      </w:r>
      <w:r w:rsidR="00DB07E0" w:rsidRPr="000F2AE1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171C5F43" w14:textId="55D0C5E5" w:rsidR="000F2AE1" w:rsidRPr="000F2AE1" w:rsidRDefault="000F2AE1" w:rsidP="000F2AE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2AE1">
        <w:rPr>
          <w:rFonts w:ascii="Arial" w:hAnsi="Arial" w:cs="Arial"/>
          <w:sz w:val="24"/>
          <w:szCs w:val="24"/>
        </w:rPr>
        <w:t xml:space="preserve">środki z budżetu Unii Europejskiej jako refundacja wydatków poniesionych ze środków własnych na realizację projektów własnych </w:t>
      </w:r>
      <w:r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Samorządu Województwa </w:t>
      </w:r>
      <w:r w:rsidRPr="000F2AE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F2AE1">
        <w:rPr>
          <w:rFonts w:ascii="Arial" w:hAnsi="Arial" w:cs="Arial"/>
          <w:sz w:val="24"/>
          <w:szCs w:val="24"/>
        </w:rPr>
        <w:t xml:space="preserve">w kwocie </w:t>
      </w:r>
      <w:r>
        <w:rPr>
          <w:rFonts w:ascii="Arial" w:hAnsi="Arial" w:cs="Arial"/>
          <w:sz w:val="24"/>
          <w:szCs w:val="24"/>
        </w:rPr>
        <w:t>61.092.828</w:t>
      </w:r>
      <w:r w:rsidRPr="000F2AE1">
        <w:rPr>
          <w:rFonts w:ascii="Arial" w:hAnsi="Arial" w:cs="Arial"/>
          <w:sz w:val="24"/>
          <w:szCs w:val="24"/>
        </w:rPr>
        <w:t xml:space="preserve">,-zł, </w:t>
      </w:r>
    </w:p>
    <w:p w14:paraId="7B0AB367" w14:textId="6073D3CB" w:rsidR="00C24916" w:rsidRPr="000F2AE1" w:rsidRDefault="00DB07E0" w:rsidP="00D61BE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dotacje z budżetu państwa </w:t>
      </w:r>
      <w:r w:rsidR="009D47CC">
        <w:rPr>
          <w:rFonts w:ascii="Arial" w:eastAsia="Times New Roman" w:hAnsi="Arial" w:cs="Arial"/>
          <w:sz w:val="24"/>
          <w:szCs w:val="24"/>
          <w:lang w:eastAsia="pl-PL"/>
        </w:rPr>
        <w:t>oraz NFOŚiGW</w:t>
      </w:r>
      <w:r w:rsidR="009D47CC"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F2AE1">
        <w:rPr>
          <w:rFonts w:ascii="Arial" w:eastAsia="Times New Roman" w:hAnsi="Arial" w:cs="Arial"/>
          <w:sz w:val="24"/>
          <w:szCs w:val="24"/>
          <w:lang w:eastAsia="pl-PL"/>
        </w:rPr>
        <w:t>na finansowanie i współfinansowanie programów i projektów realizowanych przy udziale środków z budżetu Unii Europejskiej i</w:t>
      </w:r>
      <w:r w:rsidR="00E444ED" w:rsidRPr="000F2AE1">
        <w:rPr>
          <w:rFonts w:ascii="Arial" w:eastAsia="Times New Roman" w:hAnsi="Arial" w:cs="Arial"/>
          <w:sz w:val="24"/>
          <w:szCs w:val="24"/>
          <w:lang w:eastAsia="pl-PL"/>
        </w:rPr>
        <w:t xml:space="preserve"> źródeł zagranicznych w kwocie </w:t>
      </w:r>
      <w:r w:rsidR="000F2AE1" w:rsidRPr="000F2AE1">
        <w:rPr>
          <w:rFonts w:ascii="Arial" w:eastAsia="Times New Roman" w:hAnsi="Arial" w:cs="Arial"/>
          <w:sz w:val="24"/>
          <w:szCs w:val="24"/>
          <w:lang w:eastAsia="pl-PL"/>
        </w:rPr>
        <w:t>5.930.156</w:t>
      </w:r>
      <w:r w:rsidR="006721F7" w:rsidRPr="000F2AE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8750D" w:rsidRPr="000F2AE1">
        <w:rPr>
          <w:rFonts w:ascii="Arial" w:eastAsia="Times New Roman" w:hAnsi="Arial" w:cs="Arial"/>
          <w:sz w:val="24"/>
          <w:szCs w:val="24"/>
          <w:lang w:eastAsia="pl-PL"/>
        </w:rPr>
        <w:t>-zł,</w:t>
      </w:r>
    </w:p>
    <w:p w14:paraId="0EA5D407" w14:textId="773CDD8D" w:rsidR="00DB07E0" w:rsidRPr="00F635E8" w:rsidRDefault="00DB07E0" w:rsidP="000F2AE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35E8">
        <w:rPr>
          <w:rFonts w:ascii="Arial" w:eastAsia="Times New Roman" w:hAnsi="Arial" w:cs="Arial"/>
          <w:sz w:val="24"/>
          <w:szCs w:val="24"/>
          <w:lang w:eastAsia="pl-PL"/>
        </w:rPr>
        <w:t xml:space="preserve">dochody ze sprzedaży mienia będącego w zasobie Województwa w kwocie </w:t>
      </w:r>
      <w:r w:rsidR="00590E0E" w:rsidRPr="00F635E8">
        <w:rPr>
          <w:rFonts w:ascii="Arial" w:eastAsia="Times New Roman" w:hAnsi="Arial" w:cs="Arial"/>
          <w:sz w:val="24"/>
          <w:szCs w:val="24"/>
          <w:lang w:eastAsia="pl-PL"/>
        </w:rPr>
        <w:t>500</w:t>
      </w:r>
      <w:r w:rsidR="007D09C6" w:rsidRPr="00F635E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546FA" w:rsidRPr="00F635E8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7D09C6" w:rsidRPr="00F635E8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F635E8">
        <w:rPr>
          <w:rFonts w:ascii="Arial" w:eastAsia="Times New Roman" w:hAnsi="Arial" w:cs="Arial"/>
          <w:sz w:val="24"/>
          <w:szCs w:val="24"/>
          <w:lang w:eastAsia="pl-PL"/>
        </w:rPr>
        <w:t>,-zł</w:t>
      </w:r>
      <w:r w:rsidR="00F24049" w:rsidRPr="00F635E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1868D5B" w14:textId="77777777" w:rsidR="00F24049" w:rsidRPr="00E75A2B" w:rsidRDefault="00F24049" w:rsidP="00F24049">
      <w:pPr>
        <w:pStyle w:val="Akapitzlist"/>
        <w:tabs>
          <w:tab w:val="left" w:pos="284"/>
        </w:tabs>
        <w:spacing w:after="0" w:line="360" w:lineRule="auto"/>
        <w:ind w:left="567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0AC3C0CD" w14:textId="3261D572" w:rsidR="00386C17" w:rsidRPr="00590E0E" w:rsidRDefault="00DB07E0" w:rsidP="003050D1">
      <w:pPr>
        <w:spacing w:after="0" w:line="360" w:lineRule="auto"/>
        <w:jc w:val="both"/>
      </w:pPr>
      <w:r w:rsidRPr="00590E0E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176443" w:rsidRPr="00590E0E">
        <w:rPr>
          <w:rFonts w:ascii="Arial" w:eastAsia="Times New Roman" w:hAnsi="Arial" w:cs="Arial"/>
          <w:sz w:val="24"/>
          <w:szCs w:val="24"/>
          <w:lang w:eastAsia="pl-PL"/>
        </w:rPr>
        <w:t>zczegółowy plan dochodów na 20</w:t>
      </w:r>
      <w:r w:rsidR="007662C5" w:rsidRPr="00590E0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61BE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90E0E">
        <w:rPr>
          <w:rFonts w:ascii="Arial" w:eastAsia="Times New Roman" w:hAnsi="Arial" w:cs="Arial"/>
          <w:sz w:val="24"/>
          <w:szCs w:val="24"/>
          <w:lang w:eastAsia="pl-PL"/>
        </w:rPr>
        <w:t xml:space="preserve"> r. wg działów, rozdziałów, paragrafów klasyfikacji budżetowej oraz źródeł w podziale na dochody bieżące i majątkowe zawiera </w:t>
      </w:r>
      <w:r w:rsidRPr="00590E0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Tabela Nr 1 </w:t>
      </w:r>
      <w:r w:rsidRPr="00590E0E">
        <w:rPr>
          <w:rFonts w:ascii="Arial" w:eastAsia="Times New Roman" w:hAnsi="Arial" w:cs="Arial"/>
          <w:sz w:val="24"/>
          <w:szCs w:val="24"/>
          <w:lang w:eastAsia="pl-PL"/>
        </w:rPr>
        <w:t>do projektu budżetu Wo</w:t>
      </w:r>
      <w:r w:rsidR="00176443" w:rsidRPr="00590E0E">
        <w:rPr>
          <w:rFonts w:ascii="Arial" w:eastAsia="Times New Roman" w:hAnsi="Arial" w:cs="Arial"/>
          <w:sz w:val="24"/>
          <w:szCs w:val="24"/>
          <w:lang w:eastAsia="pl-PL"/>
        </w:rPr>
        <w:t>jewództwa Podkarpackiego na 20</w:t>
      </w:r>
      <w:r w:rsidR="004D595E" w:rsidRPr="00590E0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61BE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90E0E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sectPr w:rsidR="00386C17" w:rsidRPr="0059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51EE"/>
    <w:multiLevelType w:val="hybridMultilevel"/>
    <w:tmpl w:val="220A1A1C"/>
    <w:lvl w:ilvl="0" w:tplc="AF665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141"/>
    <w:multiLevelType w:val="hybridMultilevel"/>
    <w:tmpl w:val="33E4FF60"/>
    <w:lvl w:ilvl="0" w:tplc="8E7A5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27CF"/>
    <w:multiLevelType w:val="hybridMultilevel"/>
    <w:tmpl w:val="F2D43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5632"/>
    <w:multiLevelType w:val="hybridMultilevel"/>
    <w:tmpl w:val="20D605C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3A59F1"/>
    <w:multiLevelType w:val="hybridMultilevel"/>
    <w:tmpl w:val="855CB73C"/>
    <w:lvl w:ilvl="0" w:tplc="1FA682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47309D"/>
    <w:multiLevelType w:val="hybridMultilevel"/>
    <w:tmpl w:val="FC4C81CC"/>
    <w:lvl w:ilvl="0" w:tplc="A99A1D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F55F1C"/>
    <w:multiLevelType w:val="hybridMultilevel"/>
    <w:tmpl w:val="D800146C"/>
    <w:lvl w:ilvl="0" w:tplc="AA3C2FCA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BB3385"/>
    <w:multiLevelType w:val="hybridMultilevel"/>
    <w:tmpl w:val="71681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7769"/>
    <w:multiLevelType w:val="hybridMultilevel"/>
    <w:tmpl w:val="4D4CF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52D4F"/>
    <w:multiLevelType w:val="hybridMultilevel"/>
    <w:tmpl w:val="71CCF8DC"/>
    <w:lvl w:ilvl="0" w:tplc="98BAC37A">
      <w:start w:val="1"/>
      <w:numFmt w:val="decimal"/>
      <w:lvlText w:val="%1)"/>
      <w:lvlJc w:val="left"/>
      <w:pPr>
        <w:ind w:left="114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772A4"/>
    <w:multiLevelType w:val="hybridMultilevel"/>
    <w:tmpl w:val="38ACA372"/>
    <w:lvl w:ilvl="0" w:tplc="18D87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43567"/>
    <w:multiLevelType w:val="hybridMultilevel"/>
    <w:tmpl w:val="DCE84DF2"/>
    <w:lvl w:ilvl="0" w:tplc="E2AA1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04C3448"/>
    <w:multiLevelType w:val="hybridMultilevel"/>
    <w:tmpl w:val="EAD691CA"/>
    <w:lvl w:ilvl="0" w:tplc="2092EA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E365CA"/>
    <w:multiLevelType w:val="hybridMultilevel"/>
    <w:tmpl w:val="DC788308"/>
    <w:lvl w:ilvl="0" w:tplc="145688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F3F14B5"/>
    <w:multiLevelType w:val="hybridMultilevel"/>
    <w:tmpl w:val="7234BB60"/>
    <w:lvl w:ilvl="0" w:tplc="C1B26C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968E8"/>
    <w:multiLevelType w:val="hybridMultilevel"/>
    <w:tmpl w:val="87EE55DA"/>
    <w:lvl w:ilvl="0" w:tplc="E2AA1C0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71FF119C"/>
    <w:multiLevelType w:val="hybridMultilevel"/>
    <w:tmpl w:val="927C27A0"/>
    <w:lvl w:ilvl="0" w:tplc="45C85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A6D0F"/>
    <w:multiLevelType w:val="hybridMultilevel"/>
    <w:tmpl w:val="330CAB74"/>
    <w:lvl w:ilvl="0" w:tplc="CDC815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A17136"/>
    <w:multiLevelType w:val="hybridMultilevel"/>
    <w:tmpl w:val="8B1E6E9C"/>
    <w:lvl w:ilvl="0" w:tplc="70CE30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17"/>
  </w:num>
  <w:num w:numId="9">
    <w:abstractNumId w:val="2"/>
  </w:num>
  <w:num w:numId="10">
    <w:abstractNumId w:val="16"/>
  </w:num>
  <w:num w:numId="11">
    <w:abstractNumId w:val="13"/>
  </w:num>
  <w:num w:numId="12">
    <w:abstractNumId w:val="4"/>
  </w:num>
  <w:num w:numId="13">
    <w:abstractNumId w:val="7"/>
  </w:num>
  <w:num w:numId="14">
    <w:abstractNumId w:val="18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E0"/>
    <w:rsid w:val="00012CF7"/>
    <w:rsid w:val="0002023E"/>
    <w:rsid w:val="000713EC"/>
    <w:rsid w:val="0007291A"/>
    <w:rsid w:val="000C2853"/>
    <w:rsid w:val="000C7F9C"/>
    <w:rsid w:val="000D0755"/>
    <w:rsid w:val="000E02D7"/>
    <w:rsid w:val="000F2AE1"/>
    <w:rsid w:val="00130BE5"/>
    <w:rsid w:val="00130CB2"/>
    <w:rsid w:val="00157C54"/>
    <w:rsid w:val="00176443"/>
    <w:rsid w:val="0019195D"/>
    <w:rsid w:val="001B2E27"/>
    <w:rsid w:val="001D17D0"/>
    <w:rsid w:val="001E2716"/>
    <w:rsid w:val="001E6BB5"/>
    <w:rsid w:val="00200321"/>
    <w:rsid w:val="00203069"/>
    <w:rsid w:val="0028750D"/>
    <w:rsid w:val="002958D8"/>
    <w:rsid w:val="002A4DF6"/>
    <w:rsid w:val="002D70F4"/>
    <w:rsid w:val="002E6AC6"/>
    <w:rsid w:val="002F117C"/>
    <w:rsid w:val="00302E37"/>
    <w:rsid w:val="003050D1"/>
    <w:rsid w:val="00314E89"/>
    <w:rsid w:val="00324704"/>
    <w:rsid w:val="0035398F"/>
    <w:rsid w:val="00377670"/>
    <w:rsid w:val="00386C17"/>
    <w:rsid w:val="003B2834"/>
    <w:rsid w:val="003E4200"/>
    <w:rsid w:val="003E65C0"/>
    <w:rsid w:val="003E6B61"/>
    <w:rsid w:val="0040298D"/>
    <w:rsid w:val="0044091D"/>
    <w:rsid w:val="004457D5"/>
    <w:rsid w:val="004907A8"/>
    <w:rsid w:val="004B5C61"/>
    <w:rsid w:val="004D3C26"/>
    <w:rsid w:val="004D595E"/>
    <w:rsid w:val="00514D05"/>
    <w:rsid w:val="005546FA"/>
    <w:rsid w:val="00555763"/>
    <w:rsid w:val="00557808"/>
    <w:rsid w:val="00570EE2"/>
    <w:rsid w:val="005833DC"/>
    <w:rsid w:val="00590E0E"/>
    <w:rsid w:val="005A43B6"/>
    <w:rsid w:val="005B7EC8"/>
    <w:rsid w:val="005C632C"/>
    <w:rsid w:val="005D3FC1"/>
    <w:rsid w:val="0063358A"/>
    <w:rsid w:val="00647261"/>
    <w:rsid w:val="006604DC"/>
    <w:rsid w:val="006620FF"/>
    <w:rsid w:val="006721F7"/>
    <w:rsid w:val="006C2545"/>
    <w:rsid w:val="006E77B7"/>
    <w:rsid w:val="006F7443"/>
    <w:rsid w:val="00706611"/>
    <w:rsid w:val="00713426"/>
    <w:rsid w:val="00714A66"/>
    <w:rsid w:val="00730EB1"/>
    <w:rsid w:val="00765358"/>
    <w:rsid w:val="007662C5"/>
    <w:rsid w:val="007D0204"/>
    <w:rsid w:val="007D09C6"/>
    <w:rsid w:val="007E214E"/>
    <w:rsid w:val="007F3B34"/>
    <w:rsid w:val="00844E6B"/>
    <w:rsid w:val="00853C74"/>
    <w:rsid w:val="008853D1"/>
    <w:rsid w:val="00893360"/>
    <w:rsid w:val="00897EEB"/>
    <w:rsid w:val="008A6850"/>
    <w:rsid w:val="008C1B55"/>
    <w:rsid w:val="008F3959"/>
    <w:rsid w:val="009314E4"/>
    <w:rsid w:val="00974D62"/>
    <w:rsid w:val="00993ADB"/>
    <w:rsid w:val="009B3DC2"/>
    <w:rsid w:val="009C1A6B"/>
    <w:rsid w:val="009D4011"/>
    <w:rsid w:val="009D47CC"/>
    <w:rsid w:val="00A86FAC"/>
    <w:rsid w:val="00A93858"/>
    <w:rsid w:val="00AB152C"/>
    <w:rsid w:val="00AB3640"/>
    <w:rsid w:val="00B139AF"/>
    <w:rsid w:val="00B41976"/>
    <w:rsid w:val="00BA101C"/>
    <w:rsid w:val="00BA2F26"/>
    <w:rsid w:val="00BC62D6"/>
    <w:rsid w:val="00C24916"/>
    <w:rsid w:val="00C27284"/>
    <w:rsid w:val="00C36417"/>
    <w:rsid w:val="00C774C4"/>
    <w:rsid w:val="00C80296"/>
    <w:rsid w:val="00C822A9"/>
    <w:rsid w:val="00C8675C"/>
    <w:rsid w:val="00CC6B33"/>
    <w:rsid w:val="00CE4F5C"/>
    <w:rsid w:val="00CF7872"/>
    <w:rsid w:val="00D61162"/>
    <w:rsid w:val="00D61BE5"/>
    <w:rsid w:val="00DA0573"/>
    <w:rsid w:val="00DA57BA"/>
    <w:rsid w:val="00DA72A9"/>
    <w:rsid w:val="00DA79AC"/>
    <w:rsid w:val="00DB07E0"/>
    <w:rsid w:val="00DD21A7"/>
    <w:rsid w:val="00DF33DF"/>
    <w:rsid w:val="00E20B8F"/>
    <w:rsid w:val="00E21317"/>
    <w:rsid w:val="00E444ED"/>
    <w:rsid w:val="00E71C3B"/>
    <w:rsid w:val="00E75A2B"/>
    <w:rsid w:val="00ED691C"/>
    <w:rsid w:val="00EF02ED"/>
    <w:rsid w:val="00F02878"/>
    <w:rsid w:val="00F24049"/>
    <w:rsid w:val="00F3402D"/>
    <w:rsid w:val="00F36E3D"/>
    <w:rsid w:val="00F635E8"/>
    <w:rsid w:val="00FD1960"/>
    <w:rsid w:val="00FE3B39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5C81"/>
  <w15:chartTrackingRefBased/>
  <w15:docId w15:val="{F928CFCD-ADF9-4327-8DA2-63AE270A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Jachymczyk Magdalena</dc:creator>
  <cp:keywords/>
  <dc:description/>
  <cp:lastModifiedBy>Szynal Anna</cp:lastModifiedBy>
  <cp:revision>7</cp:revision>
  <cp:lastPrinted>2024-11-13T13:14:00Z</cp:lastPrinted>
  <dcterms:created xsi:type="dcterms:W3CDTF">2023-11-08T06:49:00Z</dcterms:created>
  <dcterms:modified xsi:type="dcterms:W3CDTF">2024-11-14T07:22:00Z</dcterms:modified>
</cp:coreProperties>
</file>